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64" w:rsidRPr="002F221B" w:rsidRDefault="00FC0064" w:rsidP="00965815">
      <w:pPr>
        <w:ind w:left="-720" w:right="-290"/>
        <w:jc w:val="center"/>
        <w:rPr>
          <w:rFonts w:eastAsia="MS Mincho"/>
          <w:b/>
          <w:sz w:val="26"/>
          <w:szCs w:val="26"/>
          <w:lang w:val="pt-BR"/>
        </w:rPr>
      </w:pPr>
      <w:r w:rsidRPr="002F221B">
        <w:rPr>
          <w:rFonts w:ascii="Nudi 05 e" w:hAnsi="Nudi 05 e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3AB471F" wp14:editId="5CD4290E">
            <wp:simplePos x="0" y="0"/>
            <wp:positionH relativeFrom="column">
              <wp:posOffset>-358775</wp:posOffset>
            </wp:positionH>
            <wp:positionV relativeFrom="paragraph">
              <wp:posOffset>-172720</wp:posOffset>
            </wp:positionV>
            <wp:extent cx="588010" cy="619760"/>
            <wp:effectExtent l="0" t="0" r="2540" b="8890"/>
            <wp:wrapTight wrapText="bothSides">
              <wp:wrapPolygon edited="0">
                <wp:start x="0" y="0"/>
                <wp:lineTo x="0" y="21246"/>
                <wp:lineTo x="20994" y="21246"/>
                <wp:lineTo x="20994" y="0"/>
                <wp:lineTo x="0" y="0"/>
              </wp:wrapPolygon>
            </wp:wrapTight>
            <wp:docPr id="5" name="Picture 3" descr="C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S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612" r="2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21B">
        <w:rPr>
          <w:rFonts w:eastAsia="MS Mincho"/>
          <w:b/>
          <w:sz w:val="26"/>
          <w:szCs w:val="26"/>
          <w:lang w:val="pt-BR"/>
        </w:rPr>
        <w:t>CHAMUNDESHWARI ELECTRICITY SUPPLY CORPORATION LIMITED</w:t>
      </w:r>
    </w:p>
    <w:p w:rsidR="00FC0064" w:rsidRDefault="00FC0064" w:rsidP="00FC0064">
      <w:pPr>
        <w:jc w:val="center"/>
        <w:rPr>
          <w:b/>
          <w:i/>
          <w:sz w:val="32"/>
        </w:rPr>
      </w:pPr>
      <w:r w:rsidRPr="00486BF9">
        <w:rPr>
          <w:b/>
          <w:i/>
          <w:sz w:val="24"/>
          <w:szCs w:val="20"/>
        </w:rPr>
        <w:t>(A Government of Karnataka Undertaking</w:t>
      </w:r>
      <w:r w:rsidRPr="00486BF9">
        <w:rPr>
          <w:b/>
          <w:i/>
          <w:sz w:val="32"/>
        </w:rPr>
        <w:t>)</w:t>
      </w:r>
    </w:p>
    <w:p w:rsidR="00FC0064" w:rsidRDefault="00FC0064" w:rsidP="00FC0064">
      <w:pPr>
        <w:jc w:val="center"/>
        <w:rPr>
          <w:b/>
          <w:i/>
          <w:sz w:val="32"/>
        </w:rPr>
      </w:pPr>
      <w:r>
        <w:rPr>
          <w:rFonts w:ascii="Nudi 05 e" w:eastAsia="MS Mincho" w:hAnsi="Nudi 05 e" w:cs="MS Minch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7F226" wp14:editId="47518381">
                <wp:simplePos x="0" y="0"/>
                <wp:positionH relativeFrom="column">
                  <wp:posOffset>-1153077</wp:posOffset>
                </wp:positionH>
                <wp:positionV relativeFrom="paragraph">
                  <wp:posOffset>182880</wp:posOffset>
                </wp:positionV>
                <wp:extent cx="7546340" cy="0"/>
                <wp:effectExtent l="38100" t="38100" r="5461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63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.8pt,14.4pt" to="503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FC0064" w:rsidRPr="006A17E7" w:rsidRDefault="00FC0064" w:rsidP="00FC0064">
      <w:pPr>
        <w:pStyle w:val="Heading1"/>
        <w:spacing w:before="60"/>
        <w:ind w:left="1077"/>
        <w:rPr>
          <w:sz w:val="6"/>
          <w:u w:val="thick"/>
        </w:rPr>
      </w:pPr>
    </w:p>
    <w:p w:rsidR="00926EA0" w:rsidRDefault="00926EA0" w:rsidP="00926EA0">
      <w:pPr>
        <w:spacing w:line="276" w:lineRule="auto"/>
        <w:ind w:left="288" w:right="310"/>
        <w:jc w:val="center"/>
        <w:rPr>
          <w:b/>
          <w:sz w:val="24"/>
          <w:szCs w:val="24"/>
          <w:u w:val="single"/>
        </w:rPr>
      </w:pPr>
    </w:p>
    <w:p w:rsidR="00926EA0" w:rsidRDefault="00926EA0" w:rsidP="00926EA0">
      <w:pPr>
        <w:spacing w:line="276" w:lineRule="auto"/>
        <w:ind w:left="288" w:right="310"/>
        <w:jc w:val="center"/>
        <w:rPr>
          <w:b/>
          <w:sz w:val="24"/>
          <w:szCs w:val="24"/>
          <w:u w:val="single"/>
        </w:rPr>
      </w:pPr>
      <w:r w:rsidRPr="00926EA0">
        <w:rPr>
          <w:b/>
          <w:sz w:val="24"/>
          <w:szCs w:val="24"/>
          <w:u w:val="single"/>
        </w:rPr>
        <w:t>NOTIFICATION</w:t>
      </w:r>
    </w:p>
    <w:p w:rsidR="00926EA0" w:rsidRPr="00926EA0" w:rsidRDefault="00926EA0" w:rsidP="00926EA0">
      <w:pPr>
        <w:spacing w:line="276" w:lineRule="auto"/>
        <w:ind w:left="288" w:right="310"/>
        <w:jc w:val="center"/>
        <w:rPr>
          <w:b/>
          <w:sz w:val="24"/>
          <w:szCs w:val="24"/>
          <w:u w:val="single"/>
        </w:rPr>
      </w:pPr>
    </w:p>
    <w:p w:rsidR="00926EA0" w:rsidRDefault="00926EA0" w:rsidP="00926EA0">
      <w:pPr>
        <w:spacing w:line="276" w:lineRule="auto"/>
        <w:ind w:left="288" w:right="310"/>
        <w:jc w:val="both"/>
        <w:rPr>
          <w:sz w:val="24"/>
          <w:szCs w:val="24"/>
        </w:rPr>
      </w:pPr>
      <w:r w:rsidRPr="00926EA0">
        <w:rPr>
          <w:sz w:val="24"/>
          <w:szCs w:val="24"/>
        </w:rPr>
        <w:t>General Manager (</w:t>
      </w:r>
      <w:r w:rsidR="00702744">
        <w:rPr>
          <w:sz w:val="24"/>
          <w:szCs w:val="24"/>
        </w:rPr>
        <w:t>Projects</w:t>
      </w:r>
      <w:r w:rsidRPr="00926EA0">
        <w:rPr>
          <w:sz w:val="24"/>
          <w:szCs w:val="24"/>
        </w:rPr>
        <w:t xml:space="preserve">.), Corporate Office, </w:t>
      </w:r>
      <w:r>
        <w:rPr>
          <w:sz w:val="24"/>
          <w:szCs w:val="24"/>
        </w:rPr>
        <w:t>CESC</w:t>
      </w:r>
      <w:r w:rsidRPr="00926EA0">
        <w:rPr>
          <w:sz w:val="24"/>
          <w:szCs w:val="24"/>
        </w:rPr>
        <w:t xml:space="preserve">, </w:t>
      </w:r>
      <w:r>
        <w:rPr>
          <w:sz w:val="24"/>
          <w:szCs w:val="24"/>
        </w:rPr>
        <w:t>Mysuru</w:t>
      </w:r>
      <w:r w:rsidRPr="00926EA0">
        <w:rPr>
          <w:sz w:val="24"/>
          <w:szCs w:val="24"/>
        </w:rPr>
        <w:t xml:space="preserve"> invites the vendors for Empanelment for below said work in </w:t>
      </w:r>
      <w:r>
        <w:rPr>
          <w:sz w:val="24"/>
          <w:szCs w:val="24"/>
        </w:rPr>
        <w:t>CESC</w:t>
      </w:r>
      <w:r w:rsidRPr="00926EA0">
        <w:rPr>
          <w:sz w:val="24"/>
          <w:szCs w:val="24"/>
        </w:rPr>
        <w:t xml:space="preserve"> jurisdiction. </w:t>
      </w:r>
    </w:p>
    <w:p w:rsidR="00926EA0" w:rsidRDefault="00926EA0" w:rsidP="00926EA0">
      <w:pPr>
        <w:spacing w:line="276" w:lineRule="auto"/>
        <w:ind w:left="288" w:right="31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90"/>
        <w:gridCol w:w="6930"/>
      </w:tblGrid>
      <w:tr w:rsidR="00926EA0" w:rsidTr="00926EA0">
        <w:tc>
          <w:tcPr>
            <w:tcW w:w="990" w:type="dxa"/>
          </w:tcPr>
          <w:p w:rsidR="00926EA0" w:rsidRDefault="00926EA0" w:rsidP="00926E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EA0">
              <w:rPr>
                <w:sz w:val="24"/>
                <w:szCs w:val="24"/>
              </w:rPr>
              <w:t>Sl. No</w:t>
            </w:r>
          </w:p>
        </w:tc>
        <w:tc>
          <w:tcPr>
            <w:tcW w:w="6930" w:type="dxa"/>
          </w:tcPr>
          <w:p w:rsidR="00926EA0" w:rsidRDefault="00926EA0" w:rsidP="00926E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6EA0">
              <w:rPr>
                <w:sz w:val="24"/>
                <w:szCs w:val="24"/>
              </w:rPr>
              <w:t>Details</w:t>
            </w:r>
          </w:p>
        </w:tc>
      </w:tr>
      <w:tr w:rsidR="00926EA0" w:rsidTr="00926EA0">
        <w:tc>
          <w:tcPr>
            <w:tcW w:w="990" w:type="dxa"/>
          </w:tcPr>
          <w:p w:rsidR="00926EA0" w:rsidRDefault="00926EA0" w:rsidP="00926E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0" w:type="dxa"/>
          </w:tcPr>
          <w:p w:rsidR="00926EA0" w:rsidRDefault="00926EA0" w:rsidP="001C608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6EA0">
              <w:rPr>
                <w:sz w:val="24"/>
                <w:szCs w:val="24"/>
              </w:rPr>
              <w:t xml:space="preserve">FOR </w:t>
            </w:r>
            <w:r w:rsidR="001C608E">
              <w:rPr>
                <w:sz w:val="24"/>
                <w:szCs w:val="24"/>
              </w:rPr>
              <w:t xml:space="preserve">SITE SURVEY, </w:t>
            </w:r>
            <w:r w:rsidRPr="00926EA0">
              <w:rPr>
                <w:sz w:val="24"/>
                <w:szCs w:val="24"/>
              </w:rPr>
              <w:t xml:space="preserve">DESIGN, </w:t>
            </w:r>
            <w:r w:rsidR="001C608E">
              <w:rPr>
                <w:sz w:val="24"/>
                <w:szCs w:val="24"/>
              </w:rPr>
              <w:t xml:space="preserve">INSTALLATION, </w:t>
            </w:r>
            <w:r w:rsidRPr="00926EA0">
              <w:rPr>
                <w:sz w:val="24"/>
                <w:szCs w:val="24"/>
              </w:rPr>
              <w:t>SUPPLY, ERECTION, TESTING AND COMMISSIONING INCLUDING WARRAN</w:t>
            </w:r>
            <w:r w:rsidR="001C608E">
              <w:rPr>
                <w:sz w:val="24"/>
                <w:szCs w:val="24"/>
              </w:rPr>
              <w:t>TY</w:t>
            </w:r>
            <w:r w:rsidRPr="00926EA0">
              <w:rPr>
                <w:sz w:val="24"/>
                <w:szCs w:val="24"/>
              </w:rPr>
              <w:t>, COMPREHENSIVE OPERATION &amp; MAINTENANCE</w:t>
            </w:r>
            <w:r w:rsidR="001C608E">
              <w:rPr>
                <w:sz w:val="24"/>
                <w:szCs w:val="24"/>
              </w:rPr>
              <w:t xml:space="preserve"> FOR 5 YEARS </w:t>
            </w:r>
            <w:r w:rsidRPr="00926EA0">
              <w:rPr>
                <w:sz w:val="24"/>
                <w:szCs w:val="24"/>
              </w:rPr>
              <w:t>OF GRID-CONNECTED ROOFTOP SOLAR PLANT OF VARIOUS CAPACITIES UNDER PHASE-II SCHEME OF MNRE</w:t>
            </w:r>
            <w:r w:rsidR="001C608E">
              <w:rPr>
                <w:sz w:val="24"/>
                <w:szCs w:val="24"/>
              </w:rPr>
              <w:t xml:space="preserve"> SIM</w:t>
            </w:r>
            <w:r w:rsidRPr="00926EA0">
              <w:rPr>
                <w:sz w:val="24"/>
                <w:szCs w:val="24"/>
              </w:rPr>
              <w:t>PLIFICATION OF PROCEDURE</w:t>
            </w:r>
          </w:p>
        </w:tc>
      </w:tr>
    </w:tbl>
    <w:p w:rsidR="00431F1E" w:rsidRDefault="00431F1E" w:rsidP="00926EA0">
      <w:pPr>
        <w:spacing w:line="276" w:lineRule="auto"/>
        <w:ind w:left="288" w:right="310"/>
        <w:jc w:val="both"/>
        <w:rPr>
          <w:sz w:val="24"/>
          <w:szCs w:val="24"/>
        </w:rPr>
      </w:pPr>
    </w:p>
    <w:p w:rsidR="00431F1E" w:rsidRDefault="00926EA0" w:rsidP="008D6914">
      <w:pPr>
        <w:pStyle w:val="ListParagraph"/>
        <w:numPr>
          <w:ilvl w:val="0"/>
          <w:numId w:val="2"/>
        </w:numPr>
        <w:spacing w:line="276" w:lineRule="auto"/>
        <w:ind w:right="310"/>
        <w:rPr>
          <w:sz w:val="24"/>
          <w:szCs w:val="24"/>
        </w:rPr>
      </w:pPr>
      <w:r w:rsidRPr="00431F1E">
        <w:rPr>
          <w:sz w:val="24"/>
          <w:szCs w:val="24"/>
        </w:rPr>
        <w:t>The vendors willing to register/empanel under RTS Phase -</w:t>
      </w:r>
      <w:proofErr w:type="spellStart"/>
      <w:r w:rsidRPr="00431F1E">
        <w:rPr>
          <w:sz w:val="24"/>
          <w:szCs w:val="24"/>
        </w:rPr>
        <w:t>ll</w:t>
      </w:r>
      <w:proofErr w:type="spellEnd"/>
      <w:r w:rsidRPr="00431F1E">
        <w:rPr>
          <w:sz w:val="24"/>
          <w:szCs w:val="24"/>
        </w:rPr>
        <w:t xml:space="preserve"> Scheme of MNRE- Simplification of procedure, can register their agencies, by submitting an application along with declaration form and depositing a PBG of Rs. 2,50,000/- (Rupees Two Lakh Fifty Thousand only) valid for at least five years. </w:t>
      </w:r>
    </w:p>
    <w:p w:rsidR="00431F1E" w:rsidRDefault="00926EA0" w:rsidP="008D6914">
      <w:pPr>
        <w:pStyle w:val="ListParagraph"/>
        <w:numPr>
          <w:ilvl w:val="0"/>
          <w:numId w:val="2"/>
        </w:numPr>
        <w:spacing w:line="276" w:lineRule="auto"/>
        <w:ind w:right="310"/>
        <w:rPr>
          <w:sz w:val="24"/>
          <w:szCs w:val="24"/>
        </w:rPr>
      </w:pPr>
      <w:r w:rsidRPr="00431F1E">
        <w:rPr>
          <w:sz w:val="24"/>
          <w:szCs w:val="24"/>
        </w:rPr>
        <w:t xml:space="preserve">The vendors can submit the application at the </w:t>
      </w:r>
      <w:r w:rsidR="00023218" w:rsidRPr="00431F1E">
        <w:rPr>
          <w:sz w:val="24"/>
          <w:szCs w:val="24"/>
        </w:rPr>
        <w:t>General Manager (</w:t>
      </w:r>
      <w:r w:rsidR="00023218">
        <w:rPr>
          <w:sz w:val="24"/>
          <w:szCs w:val="24"/>
        </w:rPr>
        <w:t>Projects</w:t>
      </w:r>
      <w:r w:rsidR="00023218" w:rsidRPr="00431F1E">
        <w:rPr>
          <w:sz w:val="24"/>
          <w:szCs w:val="24"/>
        </w:rPr>
        <w:t xml:space="preserve">.), Corporate Office, </w:t>
      </w:r>
      <w:r w:rsidR="00023218">
        <w:rPr>
          <w:sz w:val="24"/>
          <w:szCs w:val="24"/>
        </w:rPr>
        <w:t>CESC</w:t>
      </w:r>
      <w:r w:rsidR="00023218" w:rsidRPr="00431F1E">
        <w:rPr>
          <w:sz w:val="24"/>
          <w:szCs w:val="24"/>
        </w:rPr>
        <w:t xml:space="preserve">, </w:t>
      </w:r>
      <w:r w:rsidR="00023218">
        <w:rPr>
          <w:sz w:val="24"/>
          <w:szCs w:val="24"/>
        </w:rPr>
        <w:t>Mysuru</w:t>
      </w:r>
      <w:r w:rsidRPr="00431F1E">
        <w:rPr>
          <w:sz w:val="24"/>
          <w:szCs w:val="24"/>
        </w:rPr>
        <w:t xml:space="preserve">. </w:t>
      </w:r>
    </w:p>
    <w:p w:rsidR="00431F1E" w:rsidRDefault="00926EA0" w:rsidP="008D6914">
      <w:pPr>
        <w:pStyle w:val="ListParagraph"/>
        <w:numPr>
          <w:ilvl w:val="0"/>
          <w:numId w:val="2"/>
        </w:numPr>
        <w:spacing w:line="276" w:lineRule="auto"/>
        <w:ind w:right="310"/>
        <w:rPr>
          <w:sz w:val="24"/>
          <w:szCs w:val="24"/>
        </w:rPr>
      </w:pPr>
      <w:r w:rsidRPr="00431F1E">
        <w:rPr>
          <w:sz w:val="24"/>
          <w:szCs w:val="24"/>
        </w:rPr>
        <w:t>The PBG should be in the name of "General Manager (</w:t>
      </w:r>
      <w:r w:rsidR="00702744">
        <w:rPr>
          <w:sz w:val="24"/>
          <w:szCs w:val="24"/>
        </w:rPr>
        <w:t>Projects</w:t>
      </w:r>
      <w:r w:rsidRPr="00431F1E">
        <w:rPr>
          <w:sz w:val="24"/>
          <w:szCs w:val="24"/>
        </w:rPr>
        <w:t xml:space="preserve">.), Corporate Office, </w:t>
      </w:r>
      <w:r w:rsidR="008D6914">
        <w:rPr>
          <w:sz w:val="24"/>
          <w:szCs w:val="24"/>
        </w:rPr>
        <w:t>CESC</w:t>
      </w:r>
      <w:r w:rsidRPr="00431F1E">
        <w:rPr>
          <w:sz w:val="24"/>
          <w:szCs w:val="24"/>
        </w:rPr>
        <w:t xml:space="preserve">, </w:t>
      </w:r>
      <w:r w:rsidR="008D6914">
        <w:rPr>
          <w:sz w:val="24"/>
          <w:szCs w:val="24"/>
        </w:rPr>
        <w:t>Mysuru</w:t>
      </w:r>
      <w:r w:rsidRPr="00431F1E">
        <w:rPr>
          <w:sz w:val="24"/>
          <w:szCs w:val="24"/>
        </w:rPr>
        <w:t xml:space="preserve">". </w:t>
      </w:r>
    </w:p>
    <w:p w:rsidR="00431F1E" w:rsidRDefault="00926EA0" w:rsidP="008D6914">
      <w:pPr>
        <w:pStyle w:val="ListParagraph"/>
        <w:numPr>
          <w:ilvl w:val="0"/>
          <w:numId w:val="2"/>
        </w:numPr>
        <w:spacing w:line="276" w:lineRule="auto"/>
        <w:ind w:right="310"/>
        <w:rPr>
          <w:sz w:val="24"/>
          <w:szCs w:val="24"/>
        </w:rPr>
      </w:pPr>
      <w:r w:rsidRPr="00431F1E">
        <w:rPr>
          <w:sz w:val="24"/>
          <w:szCs w:val="24"/>
        </w:rPr>
        <w:t xml:space="preserve">The willing vendors can submit the application on or before </w:t>
      </w:r>
      <w:r w:rsidR="00731A3A">
        <w:rPr>
          <w:sz w:val="24"/>
          <w:szCs w:val="24"/>
        </w:rPr>
        <w:t>1</w:t>
      </w:r>
      <w:r w:rsidR="004841B5">
        <w:rPr>
          <w:sz w:val="24"/>
          <w:szCs w:val="24"/>
        </w:rPr>
        <w:t>2</w:t>
      </w:r>
      <w:r w:rsidR="00731A3A">
        <w:rPr>
          <w:sz w:val="24"/>
          <w:szCs w:val="24"/>
        </w:rPr>
        <w:t>.09.2022</w:t>
      </w:r>
      <w:r w:rsidRPr="00431F1E">
        <w:rPr>
          <w:sz w:val="24"/>
          <w:szCs w:val="24"/>
        </w:rPr>
        <w:t xml:space="preserve"> and the names of such </w:t>
      </w:r>
      <w:r w:rsidR="008D6914" w:rsidRPr="00431F1E">
        <w:rPr>
          <w:sz w:val="24"/>
          <w:szCs w:val="24"/>
        </w:rPr>
        <w:t>empaneled</w:t>
      </w:r>
      <w:r w:rsidRPr="00431F1E">
        <w:rPr>
          <w:sz w:val="24"/>
          <w:szCs w:val="24"/>
        </w:rPr>
        <w:t xml:space="preserve"> agencies will be included in the MNRE National Portal</w:t>
      </w:r>
      <w:r w:rsidR="00B979E7">
        <w:rPr>
          <w:sz w:val="24"/>
          <w:szCs w:val="24"/>
        </w:rPr>
        <w:t xml:space="preserve"> </w:t>
      </w:r>
      <w:r w:rsidRPr="00431F1E">
        <w:rPr>
          <w:sz w:val="24"/>
          <w:szCs w:val="24"/>
        </w:rPr>
        <w:t xml:space="preserve">for Rooftop Solar. </w:t>
      </w:r>
    </w:p>
    <w:p w:rsidR="00431F1E" w:rsidRDefault="00431F1E" w:rsidP="008D6914">
      <w:pPr>
        <w:spacing w:line="276" w:lineRule="auto"/>
        <w:ind w:left="288" w:right="310"/>
        <w:jc w:val="both"/>
        <w:rPr>
          <w:sz w:val="24"/>
          <w:szCs w:val="24"/>
        </w:rPr>
      </w:pPr>
    </w:p>
    <w:p w:rsidR="0074568B" w:rsidRDefault="00926EA0" w:rsidP="008D6914">
      <w:pPr>
        <w:spacing w:line="276" w:lineRule="auto"/>
        <w:ind w:left="288" w:right="310"/>
        <w:jc w:val="both"/>
        <w:rPr>
          <w:sz w:val="24"/>
          <w:szCs w:val="24"/>
        </w:rPr>
      </w:pPr>
      <w:r w:rsidRPr="00431F1E">
        <w:rPr>
          <w:sz w:val="24"/>
          <w:szCs w:val="24"/>
        </w:rPr>
        <w:t xml:space="preserve">Any more details, PBG and declaration format, can be obtain from </w:t>
      </w:r>
      <w:r w:rsidR="00490D69">
        <w:rPr>
          <w:sz w:val="24"/>
          <w:szCs w:val="24"/>
        </w:rPr>
        <w:t>CESC</w:t>
      </w:r>
      <w:r w:rsidRPr="00431F1E">
        <w:rPr>
          <w:sz w:val="24"/>
          <w:szCs w:val="24"/>
        </w:rPr>
        <w:t xml:space="preserve"> website htt</w:t>
      </w:r>
      <w:r w:rsidR="00490D69">
        <w:rPr>
          <w:sz w:val="24"/>
          <w:szCs w:val="24"/>
        </w:rPr>
        <w:t>p</w:t>
      </w:r>
      <w:r w:rsidRPr="00431F1E">
        <w:rPr>
          <w:sz w:val="24"/>
          <w:szCs w:val="24"/>
        </w:rPr>
        <w:t>s://</w:t>
      </w:r>
      <w:r w:rsidR="00490D69">
        <w:rPr>
          <w:sz w:val="24"/>
          <w:szCs w:val="24"/>
        </w:rPr>
        <w:t>cescmysore</w:t>
      </w:r>
      <w:r w:rsidRPr="00431F1E">
        <w:rPr>
          <w:sz w:val="24"/>
          <w:szCs w:val="24"/>
        </w:rPr>
        <w:t>.karnataka.</w:t>
      </w:r>
      <w:r w:rsidR="00490D69">
        <w:rPr>
          <w:sz w:val="24"/>
          <w:szCs w:val="24"/>
        </w:rPr>
        <w:t>g</w:t>
      </w:r>
      <w:r w:rsidRPr="00431F1E">
        <w:rPr>
          <w:sz w:val="24"/>
          <w:szCs w:val="24"/>
        </w:rPr>
        <w:t xml:space="preserve">ov.in. </w:t>
      </w:r>
      <w:proofErr w:type="gramStart"/>
      <w:r w:rsidRPr="00431F1E">
        <w:rPr>
          <w:sz w:val="24"/>
          <w:szCs w:val="24"/>
        </w:rPr>
        <w:t>and</w:t>
      </w:r>
      <w:proofErr w:type="gramEnd"/>
      <w:r w:rsidRPr="00431F1E">
        <w:rPr>
          <w:sz w:val="24"/>
          <w:szCs w:val="24"/>
        </w:rPr>
        <w:t xml:space="preserve"> MNRE National Portal for Rooftop Solar solarrooftop.gov.in.</w:t>
      </w:r>
    </w:p>
    <w:p w:rsidR="00431F1E" w:rsidRDefault="00431F1E" w:rsidP="00431F1E">
      <w:pPr>
        <w:spacing w:line="276" w:lineRule="auto"/>
        <w:ind w:left="288" w:right="310"/>
        <w:rPr>
          <w:sz w:val="24"/>
          <w:szCs w:val="24"/>
        </w:rPr>
      </w:pPr>
    </w:p>
    <w:p w:rsidR="00431F1E" w:rsidRDefault="00431F1E" w:rsidP="00431F1E">
      <w:pPr>
        <w:spacing w:line="276" w:lineRule="auto"/>
        <w:ind w:left="3600" w:right="310" w:firstLine="720"/>
        <w:rPr>
          <w:sz w:val="24"/>
          <w:szCs w:val="24"/>
        </w:rPr>
      </w:pPr>
    </w:p>
    <w:p w:rsidR="00431F1E" w:rsidRDefault="00431F1E" w:rsidP="00431F1E">
      <w:pPr>
        <w:spacing w:line="276" w:lineRule="auto"/>
        <w:ind w:left="5040" w:right="31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26EA0">
        <w:rPr>
          <w:sz w:val="24"/>
          <w:szCs w:val="24"/>
        </w:rPr>
        <w:t>General Manager (</w:t>
      </w:r>
      <w:r w:rsidR="00702744">
        <w:rPr>
          <w:sz w:val="24"/>
          <w:szCs w:val="24"/>
        </w:rPr>
        <w:t>Projects</w:t>
      </w:r>
      <w:r w:rsidRPr="00926EA0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  </w:t>
      </w:r>
    </w:p>
    <w:p w:rsidR="00431F1E" w:rsidRPr="00431F1E" w:rsidRDefault="00431F1E" w:rsidP="00431F1E">
      <w:pPr>
        <w:spacing w:line="276" w:lineRule="auto"/>
        <w:ind w:left="5040" w:right="31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26EA0">
        <w:rPr>
          <w:sz w:val="24"/>
          <w:szCs w:val="24"/>
        </w:rPr>
        <w:t xml:space="preserve">Corporate Office, </w:t>
      </w:r>
      <w:r>
        <w:rPr>
          <w:sz w:val="24"/>
          <w:szCs w:val="24"/>
        </w:rPr>
        <w:t>CESC</w:t>
      </w:r>
      <w:r w:rsidRPr="00926EA0">
        <w:rPr>
          <w:sz w:val="24"/>
          <w:szCs w:val="24"/>
        </w:rPr>
        <w:t xml:space="preserve">, </w:t>
      </w:r>
      <w:r>
        <w:rPr>
          <w:sz w:val="24"/>
          <w:szCs w:val="24"/>
        </w:rPr>
        <w:t>Mysuru</w:t>
      </w:r>
    </w:p>
    <w:sectPr w:rsidR="00431F1E" w:rsidRPr="00431F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27" w:rsidRDefault="00C24C27" w:rsidP="004D7F3A">
      <w:r>
        <w:separator/>
      </w:r>
    </w:p>
  </w:endnote>
  <w:endnote w:type="continuationSeparator" w:id="0">
    <w:p w:rsidR="00C24C27" w:rsidRDefault="00C24C27" w:rsidP="004D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3A" w:rsidRDefault="004D7F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3A" w:rsidRPr="003B055C" w:rsidRDefault="004D7F3A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  <w:bookmarkStart w:id="0" w:name="_GoBack"/>
    <w:r w:rsidRPr="003B055C">
      <w:rPr>
        <w:rFonts w:eastAsiaTheme="majorEastAsia"/>
      </w:rPr>
      <w:t xml:space="preserve">Simplification of procedure for installation of Roof Top Solar Power Plants    </w:t>
    </w:r>
    <w:r w:rsidRPr="003B055C">
      <w:rPr>
        <w:rFonts w:eastAsiaTheme="majorEastAsia"/>
      </w:rPr>
      <w:ptab w:relativeTo="margin" w:alignment="right" w:leader="none"/>
    </w:r>
    <w:r w:rsidRPr="003B055C">
      <w:rPr>
        <w:rFonts w:eastAsiaTheme="majorEastAsia"/>
      </w:rPr>
      <w:t xml:space="preserve">Page </w:t>
    </w:r>
    <w:r w:rsidRPr="003B055C">
      <w:rPr>
        <w:rFonts w:eastAsiaTheme="minorEastAsia"/>
      </w:rPr>
      <w:fldChar w:fldCharType="begin"/>
    </w:r>
    <w:r w:rsidRPr="003B055C">
      <w:instrText xml:space="preserve"> PAGE   \* MERGEFORMAT </w:instrText>
    </w:r>
    <w:r w:rsidRPr="003B055C">
      <w:rPr>
        <w:rFonts w:eastAsiaTheme="minorEastAsia"/>
      </w:rPr>
      <w:fldChar w:fldCharType="separate"/>
    </w:r>
    <w:r w:rsidR="003B055C" w:rsidRPr="003B055C">
      <w:rPr>
        <w:rFonts w:eastAsiaTheme="majorEastAsia"/>
        <w:noProof/>
      </w:rPr>
      <w:t>1</w:t>
    </w:r>
    <w:r w:rsidRPr="003B055C">
      <w:rPr>
        <w:rFonts w:eastAsiaTheme="majorEastAsia"/>
        <w:noProof/>
      </w:rPr>
      <w:fldChar w:fldCharType="end"/>
    </w:r>
  </w:p>
  <w:bookmarkEnd w:id="0"/>
  <w:p w:rsidR="004D7F3A" w:rsidRDefault="004D7F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3A" w:rsidRDefault="004D7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27" w:rsidRDefault="00C24C27" w:rsidP="004D7F3A">
      <w:r>
        <w:separator/>
      </w:r>
    </w:p>
  </w:footnote>
  <w:footnote w:type="continuationSeparator" w:id="0">
    <w:p w:rsidR="00C24C27" w:rsidRDefault="00C24C27" w:rsidP="004D7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3A" w:rsidRDefault="004D7F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3A" w:rsidRDefault="004D7F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3A" w:rsidRDefault="004D7F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150"/>
    <w:multiLevelType w:val="hybridMultilevel"/>
    <w:tmpl w:val="D18ED8DC"/>
    <w:lvl w:ilvl="0" w:tplc="264EED4A">
      <w:start w:val="1"/>
      <w:numFmt w:val="decimal"/>
      <w:lvlText w:val="%1."/>
      <w:lvlJc w:val="left"/>
      <w:pPr>
        <w:ind w:left="80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B94BBEA">
      <w:numFmt w:val="bullet"/>
      <w:lvlText w:val="•"/>
      <w:lvlJc w:val="left"/>
      <w:pPr>
        <w:ind w:left="1644" w:hanging="708"/>
      </w:pPr>
      <w:rPr>
        <w:rFonts w:hint="default"/>
        <w:lang w:val="en-US" w:eastAsia="en-US" w:bidi="ar-SA"/>
      </w:rPr>
    </w:lvl>
    <w:lvl w:ilvl="2" w:tplc="B262093C">
      <w:numFmt w:val="bullet"/>
      <w:lvlText w:val="•"/>
      <w:lvlJc w:val="left"/>
      <w:pPr>
        <w:ind w:left="2489" w:hanging="708"/>
      </w:pPr>
      <w:rPr>
        <w:rFonts w:hint="default"/>
        <w:lang w:val="en-US" w:eastAsia="en-US" w:bidi="ar-SA"/>
      </w:rPr>
    </w:lvl>
    <w:lvl w:ilvl="3" w:tplc="A6A6C456">
      <w:numFmt w:val="bullet"/>
      <w:lvlText w:val="•"/>
      <w:lvlJc w:val="left"/>
      <w:pPr>
        <w:ind w:left="3333" w:hanging="708"/>
      </w:pPr>
      <w:rPr>
        <w:rFonts w:hint="default"/>
        <w:lang w:val="en-US" w:eastAsia="en-US" w:bidi="ar-SA"/>
      </w:rPr>
    </w:lvl>
    <w:lvl w:ilvl="4" w:tplc="927A0030">
      <w:numFmt w:val="bullet"/>
      <w:lvlText w:val="•"/>
      <w:lvlJc w:val="left"/>
      <w:pPr>
        <w:ind w:left="4178" w:hanging="708"/>
      </w:pPr>
      <w:rPr>
        <w:rFonts w:hint="default"/>
        <w:lang w:val="en-US" w:eastAsia="en-US" w:bidi="ar-SA"/>
      </w:rPr>
    </w:lvl>
    <w:lvl w:ilvl="5" w:tplc="77BCC302">
      <w:numFmt w:val="bullet"/>
      <w:lvlText w:val="•"/>
      <w:lvlJc w:val="left"/>
      <w:pPr>
        <w:ind w:left="5023" w:hanging="708"/>
      </w:pPr>
      <w:rPr>
        <w:rFonts w:hint="default"/>
        <w:lang w:val="en-US" w:eastAsia="en-US" w:bidi="ar-SA"/>
      </w:rPr>
    </w:lvl>
    <w:lvl w:ilvl="6" w:tplc="B2503BD8">
      <w:numFmt w:val="bullet"/>
      <w:lvlText w:val="•"/>
      <w:lvlJc w:val="left"/>
      <w:pPr>
        <w:ind w:left="5867" w:hanging="708"/>
      </w:pPr>
      <w:rPr>
        <w:rFonts w:hint="default"/>
        <w:lang w:val="en-US" w:eastAsia="en-US" w:bidi="ar-SA"/>
      </w:rPr>
    </w:lvl>
    <w:lvl w:ilvl="7" w:tplc="159A076E">
      <w:numFmt w:val="bullet"/>
      <w:lvlText w:val="•"/>
      <w:lvlJc w:val="left"/>
      <w:pPr>
        <w:ind w:left="6712" w:hanging="708"/>
      </w:pPr>
      <w:rPr>
        <w:rFonts w:hint="default"/>
        <w:lang w:val="en-US" w:eastAsia="en-US" w:bidi="ar-SA"/>
      </w:rPr>
    </w:lvl>
    <w:lvl w:ilvl="8" w:tplc="6396CA84">
      <w:numFmt w:val="bullet"/>
      <w:lvlText w:val="•"/>
      <w:lvlJc w:val="left"/>
      <w:pPr>
        <w:ind w:left="7557" w:hanging="708"/>
      </w:pPr>
      <w:rPr>
        <w:rFonts w:hint="default"/>
        <w:lang w:val="en-US" w:eastAsia="en-US" w:bidi="ar-SA"/>
      </w:rPr>
    </w:lvl>
  </w:abstractNum>
  <w:abstractNum w:abstractNumId="1">
    <w:nsid w:val="2859169D"/>
    <w:multiLevelType w:val="hybridMultilevel"/>
    <w:tmpl w:val="431048EC"/>
    <w:lvl w:ilvl="0" w:tplc="6C186BA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568B"/>
    <w:rsid w:val="00023218"/>
    <w:rsid w:val="001C3D59"/>
    <w:rsid w:val="001C608E"/>
    <w:rsid w:val="002E28A1"/>
    <w:rsid w:val="003B055C"/>
    <w:rsid w:val="00431F1E"/>
    <w:rsid w:val="004841B5"/>
    <w:rsid w:val="00490D69"/>
    <w:rsid w:val="004D7F3A"/>
    <w:rsid w:val="00557A9A"/>
    <w:rsid w:val="005E53B8"/>
    <w:rsid w:val="00702744"/>
    <w:rsid w:val="00731A3A"/>
    <w:rsid w:val="0074568B"/>
    <w:rsid w:val="008D6914"/>
    <w:rsid w:val="00926EA0"/>
    <w:rsid w:val="00965815"/>
    <w:rsid w:val="00AE080C"/>
    <w:rsid w:val="00B979E7"/>
    <w:rsid w:val="00C24C27"/>
    <w:rsid w:val="00E916A8"/>
    <w:rsid w:val="00F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C0064"/>
    <w:pPr>
      <w:ind w:left="55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87" w:right="31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08" w:right="117" w:hanging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7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F3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7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F3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3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FC006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2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C0064"/>
    <w:pPr>
      <w:ind w:left="55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87" w:right="31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08" w:right="117" w:hanging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7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F3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7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F3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3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FC006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2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Singh Bisht</dc:creator>
  <cp:lastModifiedBy>MYS5042DTP11</cp:lastModifiedBy>
  <cp:revision>24</cp:revision>
  <dcterms:created xsi:type="dcterms:W3CDTF">2022-08-17T11:57:00Z</dcterms:created>
  <dcterms:modified xsi:type="dcterms:W3CDTF">2022-08-18T06:45:00Z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2022-08-17T00:00:00Z</vt:filetime>
  </property>
</Properties>
</file>